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71" w:rsidRDefault="002D2EDD">
      <w:r>
        <w:rPr>
          <w:noProof/>
          <w:lang w:eastAsia="es-MX"/>
        </w:rPr>
        <w:drawing>
          <wp:inline distT="0" distB="0" distL="0" distR="0">
            <wp:extent cx="5612130" cy="2648585"/>
            <wp:effectExtent l="19050" t="0" r="7620" b="0"/>
            <wp:docPr id="1" name="0 Imagen" descr="crim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min1.png"/>
                    <pic:cNvPicPr/>
                  </pic:nvPicPr>
                  <pic:blipFill>
                    <a:blip r:embed="rId4"/>
                    <a:stretch>
                      <a:fillRect/>
                    </a:stretch>
                  </pic:blipFill>
                  <pic:spPr>
                    <a:xfrm>
                      <a:off x="0" y="0"/>
                      <a:ext cx="5612130" cy="2648585"/>
                    </a:xfrm>
                    <a:prstGeom prst="rect">
                      <a:avLst/>
                    </a:prstGeom>
                  </pic:spPr>
                </pic:pic>
              </a:graphicData>
            </a:graphic>
          </wp:inline>
        </w:drawing>
      </w:r>
    </w:p>
    <w:p w:rsidR="002D2EDD" w:rsidRDefault="002D2EDD"/>
    <w:p w:rsidR="002D2EDD" w:rsidRPr="00546A62" w:rsidRDefault="002D2EDD" w:rsidP="002D2EDD">
      <w:pPr>
        <w:jc w:val="center"/>
        <w:rPr>
          <w:rFonts w:ascii="Bauhaus 93" w:hAnsi="Bauhaus 93"/>
          <w:b/>
          <w:sz w:val="44"/>
          <w:szCs w:val="44"/>
        </w:rPr>
      </w:pPr>
      <w:r w:rsidRPr="00546A62">
        <w:rPr>
          <w:rFonts w:ascii="Bauhaus 93" w:hAnsi="Bauhaus 93"/>
          <w:b/>
          <w:sz w:val="44"/>
          <w:szCs w:val="44"/>
        </w:rPr>
        <w:t xml:space="preserve">Materia: </w:t>
      </w:r>
      <w:r w:rsidR="00546A62" w:rsidRPr="00546A62">
        <w:rPr>
          <w:rFonts w:ascii="Bauhaus 93" w:hAnsi="Bauhaus 93"/>
          <w:b/>
          <w:sz w:val="44"/>
          <w:szCs w:val="44"/>
        </w:rPr>
        <w:t>Criminalística</w:t>
      </w:r>
      <w:r w:rsidRPr="00546A62">
        <w:rPr>
          <w:rFonts w:ascii="Bauhaus 93" w:hAnsi="Bauhaus 93"/>
          <w:b/>
          <w:sz w:val="44"/>
          <w:szCs w:val="44"/>
        </w:rPr>
        <w:t xml:space="preserve"> </w:t>
      </w:r>
    </w:p>
    <w:p w:rsidR="002D2EDD" w:rsidRPr="00546A62" w:rsidRDefault="002D2EDD" w:rsidP="002D2EDD">
      <w:pPr>
        <w:jc w:val="center"/>
        <w:rPr>
          <w:rFonts w:ascii="Bauhaus 93" w:hAnsi="Bauhaus 93"/>
          <w:b/>
          <w:sz w:val="44"/>
          <w:szCs w:val="44"/>
        </w:rPr>
      </w:pPr>
      <w:r w:rsidRPr="00546A62">
        <w:rPr>
          <w:rFonts w:ascii="Bauhaus 93" w:hAnsi="Bauhaus 93"/>
          <w:b/>
          <w:sz w:val="44"/>
          <w:szCs w:val="44"/>
        </w:rPr>
        <w:t xml:space="preserve">Maestra: Itzel </w:t>
      </w:r>
      <w:r w:rsidR="00546A62" w:rsidRPr="00546A62">
        <w:rPr>
          <w:rFonts w:ascii="Bauhaus 93" w:hAnsi="Bauhaus 93"/>
          <w:b/>
          <w:sz w:val="44"/>
          <w:szCs w:val="44"/>
        </w:rPr>
        <w:t>Verónica</w:t>
      </w:r>
      <w:r w:rsidRPr="00546A62">
        <w:rPr>
          <w:rFonts w:ascii="Bauhaus 93" w:hAnsi="Bauhaus 93"/>
          <w:b/>
          <w:sz w:val="44"/>
          <w:szCs w:val="44"/>
        </w:rPr>
        <w:t xml:space="preserve"> Moran Salazar </w:t>
      </w:r>
    </w:p>
    <w:p w:rsidR="002D2EDD" w:rsidRPr="00546A62" w:rsidRDefault="002D2EDD" w:rsidP="002D2EDD">
      <w:pPr>
        <w:jc w:val="center"/>
        <w:rPr>
          <w:rFonts w:ascii="Bauhaus 93" w:hAnsi="Bauhaus 93"/>
          <w:b/>
          <w:sz w:val="44"/>
          <w:szCs w:val="44"/>
        </w:rPr>
      </w:pPr>
      <w:r w:rsidRPr="00546A62">
        <w:rPr>
          <w:rFonts w:ascii="Bauhaus 93" w:hAnsi="Bauhaus 93"/>
          <w:b/>
          <w:sz w:val="44"/>
          <w:szCs w:val="44"/>
        </w:rPr>
        <w:t xml:space="preserve">Alumno(a): Liliana Guadalupe Cardona Valdez </w:t>
      </w:r>
    </w:p>
    <w:p w:rsidR="002D2EDD" w:rsidRPr="00546A62" w:rsidRDefault="002D2EDD" w:rsidP="002D2EDD">
      <w:pPr>
        <w:jc w:val="center"/>
        <w:rPr>
          <w:rFonts w:ascii="Bauhaus 93" w:hAnsi="Bauhaus 93"/>
          <w:b/>
          <w:sz w:val="44"/>
          <w:szCs w:val="44"/>
        </w:rPr>
      </w:pPr>
      <w:r w:rsidRPr="00546A62">
        <w:rPr>
          <w:rFonts w:ascii="Bauhaus 93" w:hAnsi="Bauhaus 93"/>
          <w:b/>
          <w:sz w:val="44"/>
          <w:szCs w:val="44"/>
        </w:rPr>
        <w:t>Grupo: 3C</w:t>
      </w:r>
    </w:p>
    <w:p w:rsidR="002D2EDD" w:rsidRDefault="00546A62" w:rsidP="002D2EDD">
      <w:pPr>
        <w:jc w:val="center"/>
        <w:rPr>
          <w:rFonts w:ascii="Bauhaus 93" w:hAnsi="Bauhaus 93"/>
          <w:b/>
          <w:sz w:val="44"/>
          <w:szCs w:val="44"/>
        </w:rPr>
      </w:pPr>
      <w:r w:rsidRPr="00546A62">
        <w:rPr>
          <w:rFonts w:ascii="Bauhaus 93" w:hAnsi="Bauhaus 93"/>
          <w:b/>
          <w:sz w:val="44"/>
          <w:szCs w:val="44"/>
        </w:rPr>
        <w:t>Fecha: 25/05/17</w:t>
      </w:r>
    </w:p>
    <w:p w:rsidR="00546A62" w:rsidRDefault="00546A62" w:rsidP="002D2EDD">
      <w:pPr>
        <w:jc w:val="center"/>
        <w:rPr>
          <w:rFonts w:ascii="Bauhaus 93" w:hAnsi="Bauhaus 93"/>
          <w:b/>
          <w:sz w:val="44"/>
          <w:szCs w:val="44"/>
        </w:rPr>
      </w:pPr>
    </w:p>
    <w:p w:rsidR="00546A62" w:rsidRDefault="00546A62" w:rsidP="002D2EDD">
      <w:pPr>
        <w:jc w:val="center"/>
        <w:rPr>
          <w:rFonts w:ascii="Bauhaus 93" w:hAnsi="Bauhaus 93"/>
          <w:b/>
          <w:sz w:val="44"/>
          <w:szCs w:val="44"/>
        </w:rPr>
      </w:pPr>
    </w:p>
    <w:p w:rsidR="00546A62" w:rsidRDefault="00546A62" w:rsidP="002D2EDD">
      <w:pPr>
        <w:jc w:val="center"/>
        <w:rPr>
          <w:rFonts w:ascii="Bauhaus 93" w:hAnsi="Bauhaus 93"/>
          <w:b/>
          <w:sz w:val="44"/>
          <w:szCs w:val="44"/>
        </w:rPr>
      </w:pPr>
    </w:p>
    <w:p w:rsidR="00546A62" w:rsidRDefault="00546A62" w:rsidP="00546A62">
      <w:pPr>
        <w:jc w:val="center"/>
        <w:rPr>
          <w:rFonts w:ascii="Arial" w:eastAsia="MS Mincho" w:hAnsi="Arial" w:cs="Arial"/>
          <w:b/>
          <w:color w:val="FF0000"/>
          <w:sz w:val="52"/>
          <w:szCs w:val="52"/>
        </w:rPr>
      </w:pPr>
      <w:r w:rsidRPr="00546A62">
        <w:rPr>
          <w:rFonts w:ascii="Arial" w:eastAsia="MS Mincho" w:hAnsi="Arial" w:cs="Arial"/>
          <w:b/>
          <w:color w:val="FF0000"/>
          <w:sz w:val="52"/>
          <w:szCs w:val="52"/>
        </w:rPr>
        <w:lastRenderedPageBreak/>
        <w:t>Video 1</w:t>
      </w:r>
    </w:p>
    <w:p w:rsidR="00546A62" w:rsidRPr="00D323E0" w:rsidRDefault="00546A62" w:rsidP="00546A62">
      <w:pPr>
        <w:rPr>
          <w:rFonts w:ascii="Arial" w:eastAsia="MS Mincho" w:hAnsi="Arial" w:cs="Arial"/>
          <w:sz w:val="32"/>
          <w:szCs w:val="32"/>
        </w:rPr>
      </w:pPr>
      <w:r w:rsidRPr="00D323E0">
        <w:rPr>
          <w:rFonts w:ascii="Arial" w:eastAsia="MS Mincho" w:hAnsi="Arial" w:cs="Arial"/>
          <w:sz w:val="32"/>
          <w:szCs w:val="32"/>
        </w:rPr>
        <w:t xml:space="preserve">En el primer video puedo analizar que se encuentra situado en la ciudad de Guatemala donde las costumbres son diferentes a las que nosotros estamos acostumbrados. En ese sito muchas personas rodean a una mujer </w:t>
      </w:r>
      <w:r w:rsidR="005A70A0" w:rsidRPr="00D323E0">
        <w:rPr>
          <w:rFonts w:ascii="Arial" w:eastAsia="MS Mincho" w:hAnsi="Arial" w:cs="Arial"/>
          <w:sz w:val="32"/>
          <w:szCs w:val="32"/>
        </w:rPr>
        <w:t xml:space="preserve">al cual no se encontraba en buenas condiciones de salud. Se encontraba golpeada de la cara y la mayoría de su cuerpo. Momentos después un hombre le prende fuego estando todavía con vida. Las personas afirman que ella mantenía una relación con un delincuente “sicario” donde ella fue partícipe de un asesinato. Mi punto de vista ante todo esto es </w:t>
      </w:r>
      <w:r w:rsidR="000A0CCF" w:rsidRPr="00D323E0">
        <w:rPr>
          <w:rFonts w:ascii="Arial" w:eastAsia="MS Mincho" w:hAnsi="Arial" w:cs="Arial"/>
          <w:sz w:val="32"/>
          <w:szCs w:val="32"/>
        </w:rPr>
        <w:t>el porqué</w:t>
      </w:r>
      <w:r w:rsidR="005A70A0" w:rsidRPr="00D323E0">
        <w:rPr>
          <w:rFonts w:ascii="Arial" w:eastAsia="MS Mincho" w:hAnsi="Arial" w:cs="Arial"/>
          <w:sz w:val="32"/>
          <w:szCs w:val="32"/>
        </w:rPr>
        <w:t xml:space="preserve"> las personas deben llegar al </w:t>
      </w:r>
      <w:r w:rsidR="000A0CCF" w:rsidRPr="00D323E0">
        <w:rPr>
          <w:rFonts w:ascii="Arial" w:eastAsia="MS Mincho" w:hAnsi="Arial" w:cs="Arial"/>
          <w:sz w:val="32"/>
          <w:szCs w:val="32"/>
        </w:rPr>
        <w:t>límite</w:t>
      </w:r>
      <w:r w:rsidR="005A70A0" w:rsidRPr="00D323E0">
        <w:rPr>
          <w:rFonts w:ascii="Arial" w:eastAsia="MS Mincho" w:hAnsi="Arial" w:cs="Arial"/>
          <w:sz w:val="32"/>
          <w:szCs w:val="32"/>
        </w:rPr>
        <w:t xml:space="preserve"> de quemar a una persona viva por cometer un delito? Puede que en Guatemala el sistema de </w:t>
      </w:r>
      <w:r w:rsidR="000A0CCF" w:rsidRPr="00D323E0">
        <w:rPr>
          <w:rFonts w:ascii="Arial" w:eastAsia="MS Mincho" w:hAnsi="Arial" w:cs="Arial"/>
          <w:sz w:val="32"/>
          <w:szCs w:val="32"/>
        </w:rPr>
        <w:t xml:space="preserve">seguridad no cumple con sus mandatos y llegan al grado que las personas deben actuar o puede que la cultura sea diferente. La víctima es madre con 3 hijos y las personas debieron pensar muy bien el acto que cometieron. </w:t>
      </w:r>
      <w:r w:rsidR="002659C8" w:rsidRPr="00D323E0">
        <w:rPr>
          <w:rFonts w:ascii="Arial" w:eastAsia="MS Mincho" w:hAnsi="Arial" w:cs="Arial"/>
          <w:sz w:val="32"/>
          <w:szCs w:val="32"/>
        </w:rPr>
        <w:t xml:space="preserve">Pero tampoco sabemos que otros delitos pudo haber cometido esta persona para que la población haya actuado de esa forma. Es relacionado este caso con varios de la actualidad ya que la gente es la que se encarga de los delincuentes que la propia seguridad, igual puede que la seguridad sea el culpable o simplemente las personas no se conforman en la manera que castigan a los criminales. </w:t>
      </w:r>
    </w:p>
    <w:p w:rsidR="002659C8" w:rsidRDefault="002659C8" w:rsidP="00546A62">
      <w:pPr>
        <w:rPr>
          <w:rFonts w:ascii="Arial" w:eastAsia="MS Mincho" w:hAnsi="Arial" w:cs="Arial"/>
          <w:sz w:val="36"/>
          <w:szCs w:val="36"/>
        </w:rPr>
      </w:pPr>
    </w:p>
    <w:p w:rsidR="00D323E0" w:rsidRDefault="00D323E0" w:rsidP="002659C8">
      <w:pPr>
        <w:jc w:val="center"/>
        <w:rPr>
          <w:rFonts w:ascii="Arial" w:eastAsia="MS Mincho" w:hAnsi="Arial" w:cs="Arial"/>
          <w:b/>
          <w:color w:val="FFC000"/>
          <w:sz w:val="52"/>
          <w:szCs w:val="52"/>
        </w:rPr>
      </w:pPr>
    </w:p>
    <w:p w:rsidR="00D323E0" w:rsidRDefault="00D323E0" w:rsidP="002659C8">
      <w:pPr>
        <w:jc w:val="center"/>
        <w:rPr>
          <w:rFonts w:ascii="Arial" w:eastAsia="MS Mincho" w:hAnsi="Arial" w:cs="Arial"/>
          <w:b/>
          <w:color w:val="FFC000"/>
          <w:sz w:val="52"/>
          <w:szCs w:val="52"/>
        </w:rPr>
      </w:pPr>
    </w:p>
    <w:p w:rsidR="002659C8" w:rsidRDefault="002659C8" w:rsidP="002659C8">
      <w:pPr>
        <w:jc w:val="center"/>
        <w:rPr>
          <w:rFonts w:ascii="Arial" w:eastAsia="MS Mincho" w:hAnsi="Arial" w:cs="Arial"/>
          <w:b/>
          <w:color w:val="FFC000"/>
          <w:sz w:val="52"/>
          <w:szCs w:val="52"/>
        </w:rPr>
      </w:pPr>
      <w:r w:rsidRPr="002659C8">
        <w:rPr>
          <w:rFonts w:ascii="Arial" w:eastAsia="MS Mincho" w:hAnsi="Arial" w:cs="Arial"/>
          <w:b/>
          <w:color w:val="FFC000"/>
          <w:sz w:val="52"/>
          <w:szCs w:val="52"/>
        </w:rPr>
        <w:lastRenderedPageBreak/>
        <w:t>CONCLUSION</w:t>
      </w:r>
    </w:p>
    <w:p w:rsidR="002659C8" w:rsidRPr="002659C8" w:rsidRDefault="002659C8" w:rsidP="002659C8">
      <w:pPr>
        <w:rPr>
          <w:rFonts w:ascii="Arial" w:eastAsia="MS Mincho" w:hAnsi="Arial" w:cs="Arial"/>
          <w:sz w:val="32"/>
          <w:szCs w:val="32"/>
        </w:rPr>
      </w:pPr>
      <w:r>
        <w:rPr>
          <w:rFonts w:ascii="Arial" w:eastAsia="MS Mincho" w:hAnsi="Arial" w:cs="Arial"/>
          <w:sz w:val="32"/>
          <w:szCs w:val="32"/>
        </w:rPr>
        <w:t xml:space="preserve">La conclusión de este tema seria la comparación criminológica y criminalística de esta situación. Están relacionadas ya que se investiga el motivo por el cual las personas actuaron de esa manera en quemar a la víctima. Se investigo los sucesos desde antes del acto. </w:t>
      </w:r>
      <w:r w:rsidR="00D323E0">
        <w:rPr>
          <w:rFonts w:ascii="Arial" w:eastAsia="MS Mincho" w:hAnsi="Arial" w:cs="Arial"/>
          <w:sz w:val="32"/>
          <w:szCs w:val="32"/>
        </w:rPr>
        <w:t xml:space="preserve">Conseguir datos importantes para poder evitar situaciones similares en el futuro. En la criminalística se investigo el porqué se sucedió, cuáles fueron los motivos en los cuales las personas cometieron ese acto. Él cuando fue sucedido. Como fue la planeación de la población para poder hacerle daño a esta persona. También se investiga que tipo de instrumentos se ocuparon exactamente para el acto. </w:t>
      </w:r>
    </w:p>
    <w:sectPr w:rsidR="002659C8" w:rsidRPr="002659C8" w:rsidSect="00DE1A85">
      <w:pgSz w:w="12240" w:h="15840"/>
      <w:pgMar w:top="1417" w:right="1701" w:bottom="1417" w:left="1701" w:header="708" w:footer="708" w:gutter="0"/>
      <w:pgBorders w:offsetFrom="page">
        <w:top w:val="thinThickSmallGap" w:sz="24" w:space="24" w:color="F31198"/>
        <w:left w:val="thinThickSmallGap" w:sz="24" w:space="24" w:color="F31198"/>
        <w:bottom w:val="thickThinSmallGap" w:sz="24" w:space="24" w:color="F31198"/>
        <w:right w:val="thickThinSmallGap" w:sz="24" w:space="24" w:color="F31198"/>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2D2EDD"/>
    <w:rsid w:val="00035DD9"/>
    <w:rsid w:val="000A0CCF"/>
    <w:rsid w:val="002659C8"/>
    <w:rsid w:val="002D2EDD"/>
    <w:rsid w:val="00546A62"/>
    <w:rsid w:val="005A70A0"/>
    <w:rsid w:val="00642FC2"/>
    <w:rsid w:val="00911D31"/>
    <w:rsid w:val="00C038CA"/>
    <w:rsid w:val="00D323E0"/>
    <w:rsid w:val="00DE1A8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2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2E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nucle_000</dc:creator>
  <cp:lastModifiedBy>nucle_000</cp:lastModifiedBy>
  <cp:revision>2</cp:revision>
  <dcterms:created xsi:type="dcterms:W3CDTF">2017-05-25T05:15:00Z</dcterms:created>
  <dcterms:modified xsi:type="dcterms:W3CDTF">2017-05-25T06:26:00Z</dcterms:modified>
</cp:coreProperties>
</file>