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86A" w:rsidRDefault="00EA086A" w:rsidP="00EA086A">
      <w:pPr>
        <w:rPr>
          <w:rFonts w:asciiTheme="majorHAnsi" w:eastAsia="Arial" w:hAnsiTheme="majorHAnsi" w:cs="Arial"/>
          <w:sz w:val="24"/>
          <w:lang w:val="es-AR"/>
        </w:rPr>
      </w:pPr>
      <w:r>
        <w:rPr>
          <w:rFonts w:asciiTheme="majorHAnsi" w:eastAsia="Arial" w:hAnsiTheme="majorHAnsi" w:cs="Arial"/>
          <w:noProof/>
          <w:sz w:val="24"/>
        </w:rPr>
        <w:drawing>
          <wp:inline distT="0" distB="0" distL="0" distR="0" wp14:anchorId="44EF0875" wp14:editId="212441BA">
            <wp:extent cx="5758151" cy="1748197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7624" cy="1751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086A" w:rsidRDefault="00EA086A" w:rsidP="00EA086A">
      <w:pPr>
        <w:rPr>
          <w:rFonts w:asciiTheme="majorHAnsi" w:eastAsia="Arial" w:hAnsiTheme="majorHAnsi" w:cs="Arial"/>
          <w:sz w:val="24"/>
          <w:lang w:val="es-AR"/>
        </w:rPr>
      </w:pPr>
    </w:p>
    <w:p w:rsidR="00EA086A" w:rsidRDefault="00EA086A" w:rsidP="00EA086A">
      <w:pPr>
        <w:rPr>
          <w:rFonts w:asciiTheme="majorHAnsi" w:eastAsia="Arial" w:hAnsiTheme="majorHAnsi" w:cs="Arial"/>
          <w:sz w:val="24"/>
          <w:lang w:val="es-AR"/>
        </w:rPr>
      </w:pPr>
    </w:p>
    <w:p w:rsidR="00EA086A" w:rsidRPr="0091053F" w:rsidRDefault="00EA086A" w:rsidP="00EA086A">
      <w:pPr>
        <w:spacing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91053F">
        <w:rPr>
          <w:rFonts w:ascii="Arial" w:hAnsi="Arial" w:cs="Arial"/>
          <w:b/>
          <w:sz w:val="40"/>
          <w:szCs w:val="24"/>
        </w:rPr>
        <w:t>“Taller De Redacción”</w:t>
      </w:r>
    </w:p>
    <w:p w:rsidR="00EA086A" w:rsidRPr="0091053F" w:rsidRDefault="00EA086A" w:rsidP="00EA086A">
      <w:pPr>
        <w:spacing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EA086A" w:rsidRPr="0091053F" w:rsidRDefault="00EA086A" w:rsidP="00EA086A">
      <w:pPr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91053F">
        <w:rPr>
          <w:rFonts w:ascii="Arial" w:hAnsi="Arial" w:cs="Arial"/>
          <w:b/>
          <w:sz w:val="40"/>
          <w:szCs w:val="24"/>
        </w:rPr>
        <w:t>Profesor</w:t>
      </w:r>
      <w:r w:rsidRPr="0091053F">
        <w:rPr>
          <w:rFonts w:ascii="Arial" w:hAnsi="Arial" w:cs="Arial"/>
          <w:b/>
          <w:sz w:val="40"/>
          <w:szCs w:val="40"/>
        </w:rPr>
        <w:t xml:space="preserve">: </w:t>
      </w:r>
      <w:r w:rsidRPr="0091053F">
        <w:rPr>
          <w:rFonts w:ascii="Arial" w:hAnsi="Arial" w:cs="Arial"/>
          <w:b/>
          <w:sz w:val="40"/>
          <w:szCs w:val="40"/>
          <w:shd w:val="clear" w:color="auto" w:fill="FFFFFF"/>
        </w:rPr>
        <w:t>ADALBERTO DIAZ DE LEON NUÑEZ</w:t>
      </w:r>
    </w:p>
    <w:p w:rsidR="00EA086A" w:rsidRPr="0091053F" w:rsidRDefault="00EA086A" w:rsidP="00EA086A">
      <w:pPr>
        <w:spacing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EA086A" w:rsidRPr="0091053F" w:rsidRDefault="00EA086A" w:rsidP="00EA086A">
      <w:pPr>
        <w:spacing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91053F">
        <w:rPr>
          <w:rFonts w:ascii="Arial" w:hAnsi="Arial" w:cs="Arial"/>
          <w:b/>
          <w:sz w:val="40"/>
          <w:szCs w:val="24"/>
        </w:rPr>
        <w:t>Alumno: Monserrat Alfaro Jaime</w:t>
      </w:r>
    </w:p>
    <w:p w:rsidR="00EA086A" w:rsidRPr="0091053F" w:rsidRDefault="00EA086A" w:rsidP="00EA086A">
      <w:pPr>
        <w:spacing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EA086A" w:rsidRDefault="00EA086A" w:rsidP="00EA086A">
      <w:pPr>
        <w:spacing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91053F">
        <w:rPr>
          <w:rFonts w:ascii="Arial" w:hAnsi="Arial" w:cs="Arial"/>
          <w:b/>
          <w:sz w:val="40"/>
          <w:szCs w:val="24"/>
        </w:rPr>
        <w:t>Grado y Grupo: 2° “C”</w:t>
      </w:r>
    </w:p>
    <w:p w:rsidR="00EA086A" w:rsidRPr="0091053F" w:rsidRDefault="00EA086A" w:rsidP="00EA086A">
      <w:pPr>
        <w:spacing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91053F">
        <w:rPr>
          <w:rFonts w:ascii="Arial" w:hAnsi="Arial" w:cs="Arial"/>
          <w:b/>
          <w:noProof/>
          <w:sz w:val="32"/>
          <w:szCs w:val="24"/>
        </w:rPr>
        <w:drawing>
          <wp:anchor distT="0" distB="0" distL="114300" distR="114300" simplePos="0" relativeHeight="251659264" behindDoc="0" locked="0" layoutInCell="1" allowOverlap="1" wp14:anchorId="61C282DC" wp14:editId="7E2325AF">
            <wp:simplePos x="0" y="0"/>
            <wp:positionH relativeFrom="margin">
              <wp:align>center</wp:align>
            </wp:positionH>
            <wp:positionV relativeFrom="paragraph">
              <wp:posOffset>111566</wp:posOffset>
            </wp:positionV>
            <wp:extent cx="1666875" cy="1628775"/>
            <wp:effectExtent l="0" t="0" r="9525" b="9525"/>
            <wp:wrapThrough wrapText="bothSides">
              <wp:wrapPolygon edited="0">
                <wp:start x="0" y="0"/>
                <wp:lineTo x="0" y="21474"/>
                <wp:lineTo x="21477" y="21474"/>
                <wp:lineTo x="21477" y="0"/>
                <wp:lineTo x="0" y="0"/>
              </wp:wrapPolygon>
            </wp:wrapThrough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imin1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63" r="26062"/>
                    <a:stretch/>
                  </pic:blipFill>
                  <pic:spPr bwMode="auto">
                    <a:xfrm>
                      <a:off x="0" y="0"/>
                      <a:ext cx="1666875" cy="1628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086A" w:rsidRPr="0091053F" w:rsidRDefault="00EA086A" w:rsidP="00EA086A">
      <w:pPr>
        <w:spacing w:line="360" w:lineRule="auto"/>
        <w:jc w:val="center"/>
        <w:rPr>
          <w:rFonts w:ascii="Arial" w:hAnsi="Arial" w:cs="Arial"/>
          <w:b/>
          <w:sz w:val="40"/>
          <w:szCs w:val="24"/>
        </w:rPr>
      </w:pPr>
    </w:p>
    <w:p w:rsidR="00EA086A" w:rsidRPr="0091053F" w:rsidRDefault="00EA086A" w:rsidP="00EA086A">
      <w:pPr>
        <w:rPr>
          <w:rFonts w:ascii="Arial" w:hAnsi="Arial" w:cs="Arial"/>
          <w:b/>
          <w:sz w:val="40"/>
          <w:szCs w:val="24"/>
        </w:rPr>
      </w:pPr>
      <w:r w:rsidRPr="0091053F">
        <w:rPr>
          <w:rFonts w:ascii="Arial" w:hAnsi="Arial" w:cs="Arial"/>
          <w:b/>
          <w:sz w:val="40"/>
          <w:szCs w:val="24"/>
        </w:rPr>
        <w:t xml:space="preserve"> </w:t>
      </w:r>
    </w:p>
    <w:p w:rsidR="00EA086A" w:rsidRDefault="00EA086A" w:rsidP="00EA086A">
      <w:pPr>
        <w:rPr>
          <w:rFonts w:asciiTheme="majorHAnsi" w:eastAsia="Arial" w:hAnsiTheme="majorHAnsi" w:cs="Arial"/>
          <w:sz w:val="24"/>
          <w:lang w:val="es-AR"/>
        </w:rPr>
      </w:pPr>
    </w:p>
    <w:p w:rsidR="00EA086A" w:rsidRDefault="00EA086A" w:rsidP="00EA086A">
      <w:pPr>
        <w:rPr>
          <w:rFonts w:asciiTheme="majorHAnsi" w:eastAsia="Arial" w:hAnsiTheme="majorHAnsi" w:cs="Arial"/>
          <w:sz w:val="24"/>
          <w:lang w:val="es-AR"/>
        </w:rPr>
      </w:pPr>
      <w:bookmarkStart w:id="0" w:name="_GoBack"/>
      <w:bookmarkEnd w:id="0"/>
    </w:p>
    <w:p w:rsidR="00EA086A" w:rsidRDefault="00EA086A" w:rsidP="00EA086A">
      <w:pPr>
        <w:rPr>
          <w:rFonts w:asciiTheme="majorHAnsi" w:eastAsia="Arial" w:hAnsiTheme="majorHAnsi" w:cs="Arial"/>
          <w:sz w:val="24"/>
          <w:lang w:val="es-AR"/>
        </w:rPr>
      </w:pPr>
    </w:p>
    <w:p w:rsidR="00695FAF" w:rsidRDefault="00695FAF" w:rsidP="00EA086A">
      <w:pPr>
        <w:spacing w:line="360" w:lineRule="auto"/>
        <w:jc w:val="both"/>
        <w:rPr>
          <w:sz w:val="24"/>
          <w:szCs w:val="24"/>
        </w:rPr>
      </w:pPr>
    </w:p>
    <w:p w:rsidR="000A7124" w:rsidRPr="00D32942" w:rsidRDefault="00695FAF" w:rsidP="00695FAF">
      <w:pPr>
        <w:spacing w:line="360" w:lineRule="auto"/>
        <w:rPr>
          <w:color w:val="8496B0" w:themeColor="text2" w:themeTint="99"/>
          <w:sz w:val="24"/>
          <w:szCs w:val="24"/>
        </w:rPr>
      </w:pPr>
      <w:r>
        <w:rPr>
          <w:b/>
          <w:color w:val="8496B0" w:themeColor="text2" w:themeTint="99"/>
          <w:sz w:val="24"/>
          <w:szCs w:val="24"/>
        </w:rPr>
        <w:lastRenderedPageBreak/>
        <w:t>INTRODUCCIÓ</w:t>
      </w:r>
      <w:r w:rsidR="00D32942" w:rsidRPr="00D32942">
        <w:rPr>
          <w:b/>
          <w:color w:val="8496B0" w:themeColor="text2" w:themeTint="99"/>
          <w:sz w:val="24"/>
          <w:szCs w:val="24"/>
        </w:rPr>
        <w:t>N</w:t>
      </w:r>
    </w:p>
    <w:p w:rsidR="000A7124" w:rsidRPr="00D32942" w:rsidRDefault="000A7124" w:rsidP="00695FAF">
      <w:pPr>
        <w:spacing w:line="360" w:lineRule="auto"/>
        <w:rPr>
          <w:sz w:val="24"/>
          <w:szCs w:val="24"/>
        </w:rPr>
      </w:pPr>
      <w:r w:rsidRPr="00D32942">
        <w:rPr>
          <w:sz w:val="24"/>
          <w:szCs w:val="24"/>
        </w:rPr>
        <w:t>En este libro</w:t>
      </w:r>
      <w:r w:rsidRPr="00D32942">
        <w:rPr>
          <w:sz w:val="24"/>
          <w:szCs w:val="24"/>
        </w:rPr>
        <w:t xml:space="preserve"> nos</w:t>
      </w:r>
      <w:r w:rsidRPr="00D32942">
        <w:rPr>
          <w:sz w:val="24"/>
          <w:szCs w:val="24"/>
        </w:rPr>
        <w:t xml:space="preserve"> va narrando las técnicas y estrategias que se </w:t>
      </w:r>
      <w:r w:rsidRPr="00D32942">
        <w:rPr>
          <w:sz w:val="24"/>
          <w:szCs w:val="24"/>
        </w:rPr>
        <w:t xml:space="preserve">aplican </w:t>
      </w:r>
      <w:r w:rsidRPr="00D32942">
        <w:rPr>
          <w:sz w:val="24"/>
          <w:szCs w:val="24"/>
        </w:rPr>
        <w:t xml:space="preserve">en la guerra, </w:t>
      </w:r>
      <w:r w:rsidRPr="00D32942">
        <w:rPr>
          <w:sz w:val="24"/>
          <w:szCs w:val="24"/>
        </w:rPr>
        <w:t>habla de cómo ser un líder así como también las cosas que se deben y las que  no de hacer en medio de la guerra.</w:t>
      </w:r>
      <w:r w:rsidRPr="00D32942">
        <w:rPr>
          <w:sz w:val="24"/>
          <w:szCs w:val="24"/>
        </w:rPr>
        <w:t xml:space="preserve"> Te </w:t>
      </w:r>
      <w:r w:rsidRPr="00D32942">
        <w:rPr>
          <w:sz w:val="24"/>
          <w:szCs w:val="24"/>
        </w:rPr>
        <w:t>té habla y sobre</w:t>
      </w:r>
      <w:r w:rsidRPr="00D32942">
        <w:rPr>
          <w:sz w:val="24"/>
          <w:szCs w:val="24"/>
        </w:rPr>
        <w:t xml:space="preserve"> </w:t>
      </w:r>
      <w:r w:rsidRPr="00D32942">
        <w:rPr>
          <w:sz w:val="24"/>
          <w:szCs w:val="24"/>
        </w:rPr>
        <w:t xml:space="preserve">todo te explica </w:t>
      </w:r>
      <w:r w:rsidRPr="00D32942">
        <w:rPr>
          <w:sz w:val="24"/>
          <w:szCs w:val="24"/>
        </w:rPr>
        <w:t xml:space="preserve">de los errores que puedes cometer, </w:t>
      </w:r>
      <w:r w:rsidRPr="00D32942">
        <w:rPr>
          <w:sz w:val="24"/>
          <w:szCs w:val="24"/>
        </w:rPr>
        <w:t>de habla de como</w:t>
      </w:r>
      <w:r w:rsidRPr="00D32942">
        <w:rPr>
          <w:sz w:val="24"/>
          <w:szCs w:val="24"/>
        </w:rPr>
        <w:t xml:space="preserve"> para una </w:t>
      </w:r>
      <w:r w:rsidRPr="00D32942">
        <w:rPr>
          <w:sz w:val="24"/>
          <w:szCs w:val="24"/>
        </w:rPr>
        <w:t>guerra no necesitas tener armas ni</w:t>
      </w:r>
      <w:r w:rsidRPr="00D32942">
        <w:rPr>
          <w:sz w:val="24"/>
          <w:szCs w:val="24"/>
        </w:rPr>
        <w:t xml:space="preserve"> miles de soldados, </w:t>
      </w:r>
      <w:r w:rsidRPr="00D32942">
        <w:rPr>
          <w:sz w:val="24"/>
          <w:szCs w:val="24"/>
        </w:rPr>
        <w:t>solo una gran estrategia. Te habla del</w:t>
      </w:r>
      <w:r w:rsidRPr="00D32942">
        <w:rPr>
          <w:sz w:val="24"/>
          <w:szCs w:val="24"/>
        </w:rPr>
        <w:t xml:space="preserve"> porque en la guerra </w:t>
      </w:r>
      <w:r w:rsidRPr="00D32942">
        <w:rPr>
          <w:sz w:val="24"/>
          <w:szCs w:val="24"/>
        </w:rPr>
        <w:t xml:space="preserve">es necesaria más inteligencia y </w:t>
      </w:r>
      <w:r w:rsidRPr="00D32942">
        <w:rPr>
          <w:sz w:val="24"/>
          <w:szCs w:val="24"/>
        </w:rPr>
        <w:t xml:space="preserve">que a pesar de que no cuentes con </w:t>
      </w:r>
      <w:r w:rsidRPr="00D32942">
        <w:rPr>
          <w:sz w:val="24"/>
          <w:szCs w:val="24"/>
        </w:rPr>
        <w:t xml:space="preserve">muchas herramientas o hombres aun así puedes llegar a vencer </w:t>
      </w:r>
      <w:r w:rsidRPr="00D32942">
        <w:rPr>
          <w:sz w:val="24"/>
          <w:szCs w:val="24"/>
        </w:rPr>
        <w:t xml:space="preserve">un ejército. </w:t>
      </w:r>
    </w:p>
    <w:p w:rsidR="00555F00" w:rsidRPr="00D32942" w:rsidRDefault="00555F00" w:rsidP="00695FAF">
      <w:pPr>
        <w:spacing w:line="360" w:lineRule="auto"/>
        <w:rPr>
          <w:sz w:val="24"/>
          <w:szCs w:val="24"/>
        </w:rPr>
      </w:pPr>
      <w:r w:rsidRPr="00D32942">
        <w:rPr>
          <w:sz w:val="24"/>
          <w:szCs w:val="24"/>
        </w:rPr>
        <w:t>Habla de cómo es que podemos</w:t>
      </w:r>
      <w:r w:rsidR="000A7124" w:rsidRPr="00D32942">
        <w:rPr>
          <w:sz w:val="24"/>
          <w:szCs w:val="24"/>
        </w:rPr>
        <w:t xml:space="preserve"> como formar a un buen soldado, </w:t>
      </w:r>
      <w:r w:rsidRPr="00D32942">
        <w:rPr>
          <w:sz w:val="24"/>
          <w:szCs w:val="24"/>
        </w:rPr>
        <w:t xml:space="preserve">las </w:t>
      </w:r>
      <w:r w:rsidR="000A7124" w:rsidRPr="00D32942">
        <w:rPr>
          <w:sz w:val="24"/>
          <w:szCs w:val="24"/>
        </w:rPr>
        <w:t xml:space="preserve">reglas </w:t>
      </w:r>
      <w:r w:rsidRPr="00D32942">
        <w:rPr>
          <w:sz w:val="24"/>
          <w:szCs w:val="24"/>
        </w:rPr>
        <w:t xml:space="preserve">que </w:t>
      </w:r>
      <w:r w:rsidR="000A7124" w:rsidRPr="00D32942">
        <w:rPr>
          <w:sz w:val="24"/>
          <w:szCs w:val="24"/>
        </w:rPr>
        <w:t>debes de seguir</w:t>
      </w:r>
      <w:r w:rsidRPr="00D32942">
        <w:rPr>
          <w:sz w:val="24"/>
          <w:szCs w:val="24"/>
        </w:rPr>
        <w:t xml:space="preserve"> durante una guerra, nos menciona los</w:t>
      </w:r>
      <w:r w:rsidR="000A7124" w:rsidRPr="00D32942">
        <w:rPr>
          <w:sz w:val="24"/>
          <w:szCs w:val="24"/>
        </w:rPr>
        <w:t xml:space="preserve"> errores y así mismo evitar tener un fracaso.  </w:t>
      </w:r>
    </w:p>
    <w:p w:rsidR="000A7124" w:rsidRPr="00D32942" w:rsidRDefault="000A7124" w:rsidP="00695FAF">
      <w:pPr>
        <w:spacing w:line="360" w:lineRule="auto"/>
        <w:rPr>
          <w:sz w:val="24"/>
          <w:szCs w:val="24"/>
        </w:rPr>
      </w:pPr>
      <w:proofErr w:type="spellStart"/>
      <w:r w:rsidRPr="00D32942">
        <w:rPr>
          <w:sz w:val="24"/>
          <w:szCs w:val="24"/>
        </w:rPr>
        <w:t>Sun</w:t>
      </w:r>
      <w:proofErr w:type="spellEnd"/>
      <w:r w:rsidRPr="00D32942">
        <w:rPr>
          <w:sz w:val="24"/>
          <w:szCs w:val="24"/>
        </w:rPr>
        <w:t xml:space="preserve"> </w:t>
      </w:r>
      <w:proofErr w:type="spellStart"/>
      <w:r w:rsidRPr="00D32942">
        <w:rPr>
          <w:sz w:val="24"/>
          <w:szCs w:val="24"/>
        </w:rPr>
        <w:t>Tzu</w:t>
      </w:r>
      <w:proofErr w:type="spellEnd"/>
      <w:r w:rsidRPr="00D32942">
        <w:rPr>
          <w:sz w:val="24"/>
          <w:szCs w:val="24"/>
        </w:rPr>
        <w:t xml:space="preserve"> transformo sus estrategias en un libro, cerca de 2400 años que este hombre escribió el arte de la guerra y desde entonces este libro se convirtió en el reglamento a seguir</w:t>
      </w:r>
      <w:r w:rsidR="00555F00" w:rsidRPr="00D32942">
        <w:rPr>
          <w:sz w:val="24"/>
          <w:szCs w:val="24"/>
        </w:rPr>
        <w:t xml:space="preserve"> o llevar acabo para tener buenas estrategias en una guerra.</w:t>
      </w:r>
    </w:p>
    <w:p w:rsidR="000A7124" w:rsidRPr="00D32942" w:rsidRDefault="000A7124" w:rsidP="00695FAF">
      <w:pPr>
        <w:spacing w:line="360" w:lineRule="auto"/>
        <w:rPr>
          <w:color w:val="8496B0" w:themeColor="text2" w:themeTint="99"/>
          <w:sz w:val="24"/>
          <w:szCs w:val="24"/>
        </w:rPr>
      </w:pPr>
    </w:p>
    <w:p w:rsidR="00D32942" w:rsidRPr="00D32942" w:rsidRDefault="00D32942" w:rsidP="00695FAF">
      <w:pPr>
        <w:spacing w:line="360" w:lineRule="auto"/>
        <w:rPr>
          <w:b/>
          <w:color w:val="8496B0" w:themeColor="text2" w:themeTint="99"/>
          <w:sz w:val="24"/>
          <w:szCs w:val="24"/>
        </w:rPr>
      </w:pPr>
      <w:r w:rsidRPr="00D32942">
        <w:rPr>
          <w:b/>
          <w:color w:val="8496B0" w:themeColor="text2" w:themeTint="99"/>
          <w:sz w:val="24"/>
          <w:szCs w:val="24"/>
        </w:rPr>
        <w:t>DESARROLLO</w:t>
      </w:r>
    </w:p>
    <w:p w:rsidR="00D32942" w:rsidRDefault="00D32942" w:rsidP="00695FA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Este es</w:t>
      </w:r>
      <w:r w:rsidRPr="00D32942">
        <w:rPr>
          <w:sz w:val="24"/>
          <w:szCs w:val="24"/>
        </w:rPr>
        <w:t xml:space="preserve"> un libro </w:t>
      </w:r>
      <w:r>
        <w:rPr>
          <w:sz w:val="24"/>
          <w:szCs w:val="24"/>
        </w:rPr>
        <w:t xml:space="preserve">que trata </w:t>
      </w:r>
      <w:r w:rsidRPr="00D32942">
        <w:rPr>
          <w:sz w:val="24"/>
          <w:szCs w:val="24"/>
        </w:rPr>
        <w:t>de estrategias de guerra, se dice que es uno de los mejores libros</w:t>
      </w:r>
      <w:r>
        <w:rPr>
          <w:sz w:val="24"/>
          <w:szCs w:val="24"/>
        </w:rPr>
        <w:t xml:space="preserve"> ya que tiene muchas</w:t>
      </w:r>
      <w:r w:rsidRPr="00D32942">
        <w:rPr>
          <w:sz w:val="24"/>
          <w:szCs w:val="24"/>
        </w:rPr>
        <w:t xml:space="preserve"> tácticas </w:t>
      </w:r>
      <w:r>
        <w:rPr>
          <w:sz w:val="24"/>
          <w:szCs w:val="24"/>
        </w:rPr>
        <w:t xml:space="preserve">para guerra y </w:t>
      </w:r>
      <w:r w:rsidRPr="00D32942">
        <w:rPr>
          <w:sz w:val="24"/>
          <w:szCs w:val="24"/>
        </w:rPr>
        <w:t xml:space="preserve">que a pesar de su antigüedad </w:t>
      </w:r>
      <w:r>
        <w:rPr>
          <w:sz w:val="24"/>
          <w:szCs w:val="24"/>
        </w:rPr>
        <w:t>de ahí aún</w:t>
      </w:r>
      <w:r w:rsidRPr="00D32942">
        <w:rPr>
          <w:sz w:val="24"/>
          <w:szCs w:val="24"/>
        </w:rPr>
        <w:t xml:space="preserve"> se siguen tomando </w:t>
      </w:r>
      <w:r>
        <w:rPr>
          <w:sz w:val="24"/>
          <w:szCs w:val="24"/>
        </w:rPr>
        <w:t>estrategias para los grandes militares.</w:t>
      </w:r>
    </w:p>
    <w:p w:rsidR="00542BF6" w:rsidRDefault="00D32942" w:rsidP="00695FA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No simplemente es un libro de tácticas de guerra, </w:t>
      </w:r>
      <w:r w:rsidRPr="00D32942">
        <w:rPr>
          <w:sz w:val="24"/>
          <w:szCs w:val="24"/>
        </w:rPr>
        <w:t xml:space="preserve">también </w:t>
      </w:r>
      <w:r>
        <w:rPr>
          <w:sz w:val="24"/>
          <w:szCs w:val="24"/>
        </w:rPr>
        <w:t xml:space="preserve">es </w:t>
      </w:r>
      <w:r w:rsidRPr="00D32942">
        <w:rPr>
          <w:sz w:val="24"/>
          <w:szCs w:val="24"/>
        </w:rPr>
        <w:t xml:space="preserve">un tratado que </w:t>
      </w:r>
      <w:r>
        <w:rPr>
          <w:sz w:val="24"/>
          <w:szCs w:val="24"/>
        </w:rPr>
        <w:t xml:space="preserve">muestra la estrategia con sabiduría, así como </w:t>
      </w:r>
      <w:r w:rsidRPr="00D32942">
        <w:rPr>
          <w:sz w:val="24"/>
          <w:szCs w:val="24"/>
        </w:rPr>
        <w:t>el conocimiento de la naturaleza humana e</w:t>
      </w:r>
      <w:r>
        <w:rPr>
          <w:sz w:val="24"/>
          <w:szCs w:val="24"/>
        </w:rPr>
        <w:t xml:space="preserve">n el momento de confrontación, nos habla </w:t>
      </w:r>
      <w:r w:rsidRPr="00D32942">
        <w:rPr>
          <w:sz w:val="24"/>
          <w:szCs w:val="24"/>
        </w:rPr>
        <w:t xml:space="preserve">de varios temas </w:t>
      </w:r>
      <w:r w:rsidR="00542BF6">
        <w:rPr>
          <w:sz w:val="24"/>
          <w:szCs w:val="24"/>
        </w:rPr>
        <w:t>entre ellos</w:t>
      </w:r>
      <w:r w:rsidRPr="00D32942">
        <w:rPr>
          <w:sz w:val="24"/>
          <w:szCs w:val="24"/>
        </w:rPr>
        <w:t xml:space="preserve"> la evaluación,  </w:t>
      </w:r>
      <w:r w:rsidR="00542BF6">
        <w:rPr>
          <w:sz w:val="24"/>
          <w:szCs w:val="24"/>
        </w:rPr>
        <w:t>dice cómo es</w:t>
      </w:r>
      <w:r w:rsidRPr="00D32942">
        <w:rPr>
          <w:sz w:val="24"/>
          <w:szCs w:val="24"/>
        </w:rPr>
        <w:t xml:space="preserve"> que la guerra es de </w:t>
      </w:r>
      <w:r w:rsidR="00542BF6">
        <w:rPr>
          <w:sz w:val="24"/>
          <w:szCs w:val="24"/>
        </w:rPr>
        <w:t>gran</w:t>
      </w:r>
      <w:r w:rsidRPr="00D32942">
        <w:rPr>
          <w:sz w:val="24"/>
          <w:szCs w:val="24"/>
        </w:rPr>
        <w:t xml:space="preserve"> importancia para el estado, </w:t>
      </w:r>
      <w:r w:rsidR="00542BF6">
        <w:rPr>
          <w:sz w:val="24"/>
          <w:szCs w:val="24"/>
        </w:rPr>
        <w:t xml:space="preserve">que </w:t>
      </w:r>
      <w:r w:rsidRPr="00D32942">
        <w:rPr>
          <w:sz w:val="24"/>
          <w:szCs w:val="24"/>
        </w:rPr>
        <w:t xml:space="preserve">es el dominio de la vida y la muerte, que hay que valorar en términos de cinco factores </w:t>
      </w:r>
    </w:p>
    <w:p w:rsidR="00542BF6" w:rsidRDefault="00542BF6" w:rsidP="00695FAF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Doctrina: Nos dice</w:t>
      </w:r>
      <w:r w:rsidR="00D32942" w:rsidRPr="00542BF6">
        <w:rPr>
          <w:sz w:val="24"/>
          <w:szCs w:val="24"/>
        </w:rPr>
        <w:t xml:space="preserve"> que significa </w:t>
      </w:r>
      <w:r>
        <w:rPr>
          <w:sz w:val="24"/>
          <w:szCs w:val="24"/>
        </w:rPr>
        <w:t>todo lo que</w:t>
      </w:r>
      <w:r w:rsidR="00D32942" w:rsidRPr="00542BF6">
        <w:rPr>
          <w:sz w:val="24"/>
          <w:szCs w:val="24"/>
        </w:rPr>
        <w:t xml:space="preserve"> hace que el pueblo este en armonía con sus gobernantes, de</w:t>
      </w:r>
      <w:r>
        <w:rPr>
          <w:sz w:val="24"/>
          <w:szCs w:val="24"/>
        </w:rPr>
        <w:t xml:space="preserve"> tal</w:t>
      </w:r>
      <w:r w:rsidR="00D32942" w:rsidRPr="00542BF6">
        <w:rPr>
          <w:sz w:val="24"/>
          <w:szCs w:val="24"/>
        </w:rPr>
        <w:t xml:space="preserve"> manera que lo siga a donde sea sin temer por sus </w:t>
      </w:r>
      <w:r>
        <w:rPr>
          <w:sz w:val="24"/>
          <w:szCs w:val="24"/>
        </w:rPr>
        <w:t>vidas ni correr ningún peligro.</w:t>
      </w:r>
    </w:p>
    <w:p w:rsidR="00542BF6" w:rsidRDefault="00542BF6" w:rsidP="00695FAF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El yin y el </w:t>
      </w:r>
      <w:proofErr w:type="spellStart"/>
      <w:r>
        <w:rPr>
          <w:sz w:val="24"/>
          <w:szCs w:val="24"/>
        </w:rPr>
        <w:t>yan</w:t>
      </w:r>
      <w:proofErr w:type="spellEnd"/>
      <w:r>
        <w:rPr>
          <w:sz w:val="24"/>
          <w:szCs w:val="24"/>
        </w:rPr>
        <w:t>: Que es lo bueno, lo malo y el camino de las estaciones.</w:t>
      </w:r>
      <w:r w:rsidR="00D32942" w:rsidRPr="00542BF6">
        <w:rPr>
          <w:sz w:val="24"/>
          <w:szCs w:val="24"/>
        </w:rPr>
        <w:t xml:space="preserve"> </w:t>
      </w:r>
    </w:p>
    <w:p w:rsidR="00542BF6" w:rsidRDefault="00542BF6" w:rsidP="00695FAF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Terreno: Habla de</w:t>
      </w:r>
      <w:r w:rsidR="00D32942" w:rsidRPr="00542BF6">
        <w:rPr>
          <w:sz w:val="24"/>
          <w:szCs w:val="24"/>
        </w:rPr>
        <w:t xml:space="preserve"> las distancias y hace referencia en donde</w:t>
      </w:r>
      <w:r>
        <w:rPr>
          <w:sz w:val="24"/>
          <w:szCs w:val="24"/>
        </w:rPr>
        <w:t xml:space="preserve"> es fácil o difícil desplazarse o moverse.</w:t>
      </w:r>
      <w:r w:rsidR="00D32942" w:rsidRPr="00542BF6">
        <w:rPr>
          <w:sz w:val="24"/>
          <w:szCs w:val="24"/>
        </w:rPr>
        <w:t xml:space="preserve"> </w:t>
      </w:r>
    </w:p>
    <w:p w:rsidR="00542BF6" w:rsidRDefault="00542BF6" w:rsidP="00695FAF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Mando: Tiene como cualidad</w:t>
      </w:r>
      <w:r w:rsidR="00D32942" w:rsidRPr="00542BF6">
        <w:rPr>
          <w:sz w:val="24"/>
          <w:szCs w:val="24"/>
        </w:rPr>
        <w:t xml:space="preserve"> sabiduría, sinceridad, b</w:t>
      </w:r>
      <w:r>
        <w:rPr>
          <w:sz w:val="24"/>
          <w:szCs w:val="24"/>
        </w:rPr>
        <w:t xml:space="preserve">enevolencia, coraje y </w:t>
      </w:r>
      <w:proofErr w:type="spellStart"/>
      <w:r>
        <w:rPr>
          <w:sz w:val="24"/>
          <w:szCs w:val="24"/>
        </w:rPr>
        <w:t>disciplin</w:t>
      </w:r>
      <w:proofErr w:type="spellEnd"/>
    </w:p>
    <w:p w:rsidR="008400FA" w:rsidRDefault="00542BF6" w:rsidP="00695FAF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Habla:</w:t>
      </w:r>
      <w:r w:rsidR="00D32942" w:rsidRPr="00542BF6">
        <w:rPr>
          <w:sz w:val="24"/>
          <w:szCs w:val="24"/>
        </w:rPr>
        <w:t xml:space="preserve"> </w:t>
      </w:r>
      <w:r>
        <w:rPr>
          <w:sz w:val="24"/>
          <w:szCs w:val="24"/>
        </w:rPr>
        <w:t>Disciplina que debe de</w:t>
      </w:r>
      <w:r w:rsidR="00D32942" w:rsidRPr="00542BF6">
        <w:rPr>
          <w:sz w:val="24"/>
          <w:szCs w:val="24"/>
        </w:rPr>
        <w:t xml:space="preserve"> ser comprendida como la organizac</w:t>
      </w:r>
      <w:r>
        <w:rPr>
          <w:sz w:val="24"/>
          <w:szCs w:val="24"/>
        </w:rPr>
        <w:t>ión del ejército, graduaciones,</w:t>
      </w:r>
      <w:r w:rsidR="00D32942" w:rsidRPr="00542BF6">
        <w:rPr>
          <w:sz w:val="24"/>
          <w:szCs w:val="24"/>
        </w:rPr>
        <w:t xml:space="preserve"> rangos de los oficiales, la regulaci</w:t>
      </w:r>
      <w:r>
        <w:rPr>
          <w:sz w:val="24"/>
          <w:szCs w:val="24"/>
        </w:rPr>
        <w:t xml:space="preserve">ón de las rutas de suministros </w:t>
      </w:r>
      <w:r w:rsidR="00D32942" w:rsidRPr="00542BF6">
        <w:rPr>
          <w:sz w:val="24"/>
          <w:szCs w:val="24"/>
        </w:rPr>
        <w:t xml:space="preserve">y la provisión de </w:t>
      </w:r>
      <w:r>
        <w:rPr>
          <w:sz w:val="24"/>
          <w:szCs w:val="24"/>
        </w:rPr>
        <w:t>material militar en el ejército.</w:t>
      </w:r>
      <w:r w:rsidR="00D32942" w:rsidRPr="00542BF6">
        <w:rPr>
          <w:sz w:val="24"/>
          <w:szCs w:val="24"/>
        </w:rPr>
        <w:br/>
      </w:r>
      <w:r>
        <w:rPr>
          <w:sz w:val="24"/>
          <w:szCs w:val="24"/>
        </w:rPr>
        <w:t>El</w:t>
      </w:r>
      <w:r w:rsidR="00D32942" w:rsidRPr="00542BF6">
        <w:rPr>
          <w:sz w:val="24"/>
          <w:szCs w:val="24"/>
        </w:rPr>
        <w:t xml:space="preserve"> arte de la guerra </w:t>
      </w:r>
      <w:r>
        <w:rPr>
          <w:sz w:val="24"/>
          <w:szCs w:val="24"/>
        </w:rPr>
        <w:t xml:space="preserve">más que nada </w:t>
      </w:r>
      <w:r w:rsidR="00D32942" w:rsidRPr="00542BF6">
        <w:rPr>
          <w:sz w:val="24"/>
          <w:szCs w:val="24"/>
        </w:rPr>
        <w:t xml:space="preserve">se basa en el engaño, </w:t>
      </w:r>
      <w:r w:rsidR="008400FA">
        <w:rPr>
          <w:sz w:val="24"/>
          <w:szCs w:val="24"/>
        </w:rPr>
        <w:t xml:space="preserve">ya </w:t>
      </w:r>
      <w:r w:rsidR="00D32942" w:rsidRPr="00542BF6">
        <w:rPr>
          <w:sz w:val="24"/>
          <w:szCs w:val="24"/>
        </w:rPr>
        <w:t>que por medio de factores se es capaz se adivinar cuál de los dos bandos saldrá v</w:t>
      </w:r>
      <w:r w:rsidR="008400FA">
        <w:rPr>
          <w:sz w:val="24"/>
          <w:szCs w:val="24"/>
        </w:rPr>
        <w:t>ictorioso y cual será derrotado.</w:t>
      </w:r>
      <w:r w:rsidR="00D32942" w:rsidRPr="00542BF6">
        <w:rPr>
          <w:sz w:val="24"/>
          <w:szCs w:val="24"/>
        </w:rPr>
        <w:br/>
      </w:r>
      <w:r w:rsidR="008400FA">
        <w:rPr>
          <w:sz w:val="24"/>
          <w:szCs w:val="24"/>
        </w:rPr>
        <w:t>Otro capítulo muy importante es el que nos habla sobre</w:t>
      </w:r>
      <w:r w:rsidR="00D32942" w:rsidRPr="00542BF6">
        <w:rPr>
          <w:sz w:val="24"/>
          <w:szCs w:val="24"/>
        </w:rPr>
        <w:t xml:space="preserve"> la</w:t>
      </w:r>
      <w:r w:rsidR="008400FA">
        <w:rPr>
          <w:sz w:val="24"/>
          <w:szCs w:val="24"/>
        </w:rPr>
        <w:t xml:space="preserve"> </w:t>
      </w:r>
      <w:r w:rsidR="00D32942" w:rsidRPr="00542BF6">
        <w:rPr>
          <w:sz w:val="24"/>
          <w:szCs w:val="24"/>
        </w:rPr>
        <w:t>iniciación de las acciones,</w:t>
      </w:r>
      <w:r w:rsidR="008400FA">
        <w:rPr>
          <w:sz w:val="24"/>
          <w:szCs w:val="24"/>
        </w:rPr>
        <w:t xml:space="preserve"> </w:t>
      </w:r>
      <w:r w:rsidR="008400FA">
        <w:rPr>
          <w:sz w:val="24"/>
          <w:szCs w:val="24"/>
        </w:rPr>
        <w:t>nos</w:t>
      </w:r>
      <w:r w:rsidR="008400FA" w:rsidRPr="00542BF6">
        <w:rPr>
          <w:sz w:val="24"/>
          <w:szCs w:val="24"/>
        </w:rPr>
        <w:t xml:space="preserve"> dice </w:t>
      </w:r>
      <w:r w:rsidR="008400FA">
        <w:rPr>
          <w:sz w:val="24"/>
          <w:szCs w:val="24"/>
        </w:rPr>
        <w:t>cómo es que una vez</w:t>
      </w:r>
      <w:r w:rsidR="008400FA" w:rsidRPr="00542BF6">
        <w:rPr>
          <w:sz w:val="24"/>
          <w:szCs w:val="24"/>
        </w:rPr>
        <w:t xml:space="preserve"> comenzada la batalla</w:t>
      </w:r>
      <w:r w:rsidR="008400FA">
        <w:rPr>
          <w:sz w:val="24"/>
          <w:szCs w:val="24"/>
        </w:rPr>
        <w:t xml:space="preserve"> </w:t>
      </w:r>
      <w:r w:rsidR="008400FA">
        <w:rPr>
          <w:sz w:val="24"/>
          <w:szCs w:val="24"/>
        </w:rPr>
        <w:t>si esta continuaba</w:t>
      </w:r>
      <w:r w:rsidR="008400FA" w:rsidRPr="00542BF6">
        <w:rPr>
          <w:sz w:val="24"/>
          <w:szCs w:val="24"/>
        </w:rPr>
        <w:t xml:space="preserve"> por mucho tiempo</w:t>
      </w:r>
      <w:r w:rsidR="008400FA">
        <w:rPr>
          <w:sz w:val="24"/>
          <w:szCs w:val="24"/>
        </w:rPr>
        <w:t xml:space="preserve"> era posible que</w:t>
      </w:r>
      <w:r w:rsidR="008400FA" w:rsidRPr="00542BF6">
        <w:rPr>
          <w:sz w:val="24"/>
          <w:szCs w:val="24"/>
        </w:rPr>
        <w:t xml:space="preserve"> tus tropas</w:t>
      </w:r>
      <w:r w:rsidR="008400FA">
        <w:rPr>
          <w:sz w:val="24"/>
          <w:szCs w:val="24"/>
        </w:rPr>
        <w:t xml:space="preserve"> terminaran </w:t>
      </w:r>
      <w:r w:rsidR="008400FA">
        <w:rPr>
          <w:sz w:val="24"/>
          <w:szCs w:val="24"/>
        </w:rPr>
        <w:t xml:space="preserve">desanimadas y </w:t>
      </w:r>
      <w:r w:rsidR="00D32942" w:rsidRPr="00542BF6">
        <w:rPr>
          <w:sz w:val="24"/>
          <w:szCs w:val="24"/>
        </w:rPr>
        <w:t>s</w:t>
      </w:r>
      <w:r w:rsidR="008400FA">
        <w:rPr>
          <w:sz w:val="24"/>
          <w:szCs w:val="24"/>
        </w:rPr>
        <w:t>us suministros se agotaran.</w:t>
      </w:r>
    </w:p>
    <w:p w:rsidR="008400FA" w:rsidRDefault="008400FA" w:rsidP="00695FAF">
      <w:pPr>
        <w:pStyle w:val="Prrafodelist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Tus</w:t>
      </w:r>
      <w:r w:rsidR="00D32942" w:rsidRPr="00542BF6">
        <w:rPr>
          <w:sz w:val="24"/>
          <w:szCs w:val="24"/>
        </w:rPr>
        <w:t xml:space="preserve"> </w:t>
      </w:r>
      <w:r>
        <w:rPr>
          <w:sz w:val="24"/>
          <w:szCs w:val="24"/>
        </w:rPr>
        <w:t>fuerzas se agotaran</w:t>
      </w:r>
      <w:r w:rsidR="00D32942" w:rsidRPr="00542BF6">
        <w:rPr>
          <w:sz w:val="24"/>
          <w:szCs w:val="24"/>
        </w:rPr>
        <w:t xml:space="preserve"> de u</w:t>
      </w:r>
      <w:r>
        <w:rPr>
          <w:sz w:val="24"/>
          <w:szCs w:val="24"/>
        </w:rPr>
        <w:t xml:space="preserve">sar las armas por mucho tiempo, </w:t>
      </w:r>
      <w:r w:rsidR="00D32942" w:rsidRPr="00542BF6">
        <w:rPr>
          <w:sz w:val="24"/>
          <w:szCs w:val="24"/>
        </w:rPr>
        <w:t xml:space="preserve">te causara </w:t>
      </w:r>
      <w:r>
        <w:rPr>
          <w:sz w:val="24"/>
          <w:szCs w:val="24"/>
        </w:rPr>
        <w:t xml:space="preserve">desgracias con instrumentos de mala, habla de como </w:t>
      </w:r>
      <w:r w:rsidR="00D32942" w:rsidRPr="00542BF6">
        <w:rPr>
          <w:sz w:val="24"/>
          <w:szCs w:val="24"/>
        </w:rPr>
        <w:t xml:space="preserve">para poder ganar una batalla se debe </w:t>
      </w:r>
      <w:r>
        <w:rPr>
          <w:sz w:val="24"/>
          <w:szCs w:val="24"/>
        </w:rPr>
        <w:t>ser muy ágil como un</w:t>
      </w:r>
      <w:r w:rsidR="00D32942" w:rsidRPr="00542BF6">
        <w:rPr>
          <w:sz w:val="24"/>
          <w:szCs w:val="24"/>
        </w:rPr>
        <w:t xml:space="preserve"> trueno,</w:t>
      </w:r>
      <w:r>
        <w:rPr>
          <w:sz w:val="24"/>
          <w:szCs w:val="24"/>
        </w:rPr>
        <w:t xml:space="preserve"> tan</w:t>
      </w:r>
      <w:r w:rsidR="00D32942" w:rsidRPr="00542BF6">
        <w:rPr>
          <w:sz w:val="24"/>
          <w:szCs w:val="24"/>
        </w:rPr>
        <w:t xml:space="preserve"> veloz como el relámpago que relumbra a</w:t>
      </w:r>
      <w:r>
        <w:rPr>
          <w:sz w:val="24"/>
          <w:szCs w:val="24"/>
        </w:rPr>
        <w:t xml:space="preserve">ntes de haber podido pestañear. </w:t>
      </w:r>
    </w:p>
    <w:p w:rsidR="00D32942" w:rsidRPr="00542BF6" w:rsidRDefault="008400FA" w:rsidP="00695FAF">
      <w:pPr>
        <w:pStyle w:val="Prrafodelist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="00D32942" w:rsidRPr="00542BF6">
        <w:rPr>
          <w:sz w:val="24"/>
          <w:szCs w:val="24"/>
        </w:rPr>
        <w:t xml:space="preserve">i recompensas a todo el mundo, no habrá suficiente para todos, así </w:t>
      </w:r>
      <w:r>
        <w:rPr>
          <w:sz w:val="24"/>
          <w:szCs w:val="24"/>
        </w:rPr>
        <w:t>que ofrece una recompensa a un buen soldado</w:t>
      </w:r>
      <w:r w:rsidR="00D32942" w:rsidRPr="00542BF6">
        <w:rPr>
          <w:sz w:val="24"/>
          <w:szCs w:val="24"/>
        </w:rPr>
        <w:t xml:space="preserve"> para </w:t>
      </w:r>
      <w:r>
        <w:rPr>
          <w:sz w:val="24"/>
          <w:szCs w:val="24"/>
        </w:rPr>
        <w:t>poder animar</w:t>
      </w:r>
      <w:r w:rsidR="00D32942" w:rsidRPr="00542BF6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todos los </w:t>
      </w:r>
      <w:r w:rsidR="00EA086A">
        <w:rPr>
          <w:sz w:val="24"/>
          <w:szCs w:val="24"/>
        </w:rPr>
        <w:t>demás</w:t>
      </w:r>
      <w:r w:rsidR="00EA086A" w:rsidRPr="00542BF6">
        <w:rPr>
          <w:sz w:val="24"/>
          <w:szCs w:val="24"/>
        </w:rPr>
        <w:t>.</w:t>
      </w:r>
    </w:p>
    <w:p w:rsidR="000A7124" w:rsidRPr="00D32942" w:rsidRDefault="000A7124" w:rsidP="00695FAF">
      <w:pPr>
        <w:spacing w:line="360" w:lineRule="auto"/>
        <w:rPr>
          <w:sz w:val="24"/>
          <w:szCs w:val="24"/>
        </w:rPr>
      </w:pPr>
    </w:p>
    <w:p w:rsidR="000A7124" w:rsidRPr="00D32942" w:rsidRDefault="000A7124" w:rsidP="00695FAF">
      <w:pPr>
        <w:spacing w:line="360" w:lineRule="auto"/>
        <w:rPr>
          <w:sz w:val="24"/>
          <w:szCs w:val="24"/>
        </w:rPr>
      </w:pPr>
    </w:p>
    <w:p w:rsidR="000A7124" w:rsidRPr="00EA086A" w:rsidRDefault="00EA086A" w:rsidP="00695FAF">
      <w:pPr>
        <w:spacing w:line="360" w:lineRule="auto"/>
        <w:rPr>
          <w:b/>
          <w:color w:val="8496B0" w:themeColor="text2" w:themeTint="99"/>
          <w:sz w:val="24"/>
          <w:szCs w:val="24"/>
        </w:rPr>
      </w:pPr>
      <w:r>
        <w:rPr>
          <w:b/>
          <w:color w:val="8496B0" w:themeColor="text2" w:themeTint="99"/>
          <w:sz w:val="24"/>
          <w:szCs w:val="24"/>
        </w:rPr>
        <w:t>CONCLUSION</w:t>
      </w:r>
    </w:p>
    <w:p w:rsidR="00EA086A" w:rsidRDefault="00EA086A" w:rsidP="00695FA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El mundo en el que ahora vivimos nos da como vivo ejemplo que no solo la guerra puede ser dada solo por medio de un ejército y con armas si no también se puede dar entre dos personas o más ya que en la actualidad se cree que un conflicto se puede resolver con </w:t>
      </w:r>
      <w:r>
        <w:rPr>
          <w:sz w:val="24"/>
          <w:szCs w:val="24"/>
        </w:rPr>
        <w:lastRenderedPageBreak/>
        <w:t>más problemas, cuando por lo contrario se debe de aceptar que a veces hay triunfos y a veces derrotas.</w:t>
      </w:r>
    </w:p>
    <w:p w:rsidR="000A7124" w:rsidRPr="00D32942" w:rsidRDefault="00EA086A" w:rsidP="00695FA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En conclusión creo que la única batalla que enfrentamos a diario es una batalla con nosotros mismos ya que día a día nos ponemos muchos pretextos para poder hacer algo por ejemplo asumir una responsabilidad, por lo tanto nosotros somos nuestro propio enemigo en esa cuestión.</w:t>
      </w:r>
    </w:p>
    <w:p w:rsidR="000A7124" w:rsidRPr="00D32942" w:rsidRDefault="000A7124" w:rsidP="00695FAF">
      <w:pPr>
        <w:spacing w:line="360" w:lineRule="auto"/>
        <w:rPr>
          <w:sz w:val="24"/>
          <w:szCs w:val="24"/>
        </w:rPr>
      </w:pPr>
    </w:p>
    <w:p w:rsidR="000A7124" w:rsidRPr="00D32942" w:rsidRDefault="000A7124" w:rsidP="00695FAF">
      <w:pPr>
        <w:spacing w:line="360" w:lineRule="auto"/>
        <w:rPr>
          <w:sz w:val="24"/>
          <w:szCs w:val="24"/>
        </w:rPr>
      </w:pPr>
    </w:p>
    <w:sectPr w:rsidR="000A7124" w:rsidRPr="00D32942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AEE" w:rsidRDefault="000B3AEE" w:rsidP="00695FAF">
      <w:pPr>
        <w:spacing w:after="0" w:line="240" w:lineRule="auto"/>
      </w:pPr>
      <w:r>
        <w:separator/>
      </w:r>
    </w:p>
  </w:endnote>
  <w:endnote w:type="continuationSeparator" w:id="0">
    <w:p w:rsidR="000B3AEE" w:rsidRDefault="000B3AEE" w:rsidP="00695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FAF" w:rsidRPr="00695FAF" w:rsidRDefault="00695FAF">
    <w:pPr>
      <w:pStyle w:val="Piedepgina"/>
      <w:rPr>
        <w:rFonts w:ascii="Segoe UI Symbol" w:hAnsi="Segoe UI Symbol" w:hint="eastAsia"/>
        <w:lang w:eastAsia="ko-KR"/>
      </w:rPr>
    </w:pPr>
    <w:r>
      <w:t xml:space="preserve">Monserrat Alfaro Jaime 2do “C” </w:t>
    </w:r>
    <w:r>
      <w:rPr>
        <w:rFonts w:ascii="Segoe UI Symbol" w:eastAsiaTheme="minorHAnsi" w:hAnsi="Segoe UI Symbol" w:hint="eastAsia"/>
        <w:lang w:eastAsia="ko-KR"/>
      </w:rPr>
      <w:t>♥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AEE" w:rsidRDefault="000B3AEE" w:rsidP="00695FAF">
      <w:pPr>
        <w:spacing w:after="0" w:line="240" w:lineRule="auto"/>
      </w:pPr>
      <w:r>
        <w:separator/>
      </w:r>
    </w:p>
  </w:footnote>
  <w:footnote w:type="continuationSeparator" w:id="0">
    <w:p w:rsidR="000B3AEE" w:rsidRDefault="000B3AEE" w:rsidP="00695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85986"/>
    <w:multiLevelType w:val="hybridMultilevel"/>
    <w:tmpl w:val="87B815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124"/>
    <w:rsid w:val="000A7124"/>
    <w:rsid w:val="000B3AEE"/>
    <w:rsid w:val="00542BF6"/>
    <w:rsid w:val="00555F00"/>
    <w:rsid w:val="00695FAF"/>
    <w:rsid w:val="008400FA"/>
    <w:rsid w:val="00D32942"/>
    <w:rsid w:val="00EA086A"/>
    <w:rsid w:val="00F5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D264A3-037F-40CE-B127-E1478EE23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12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2BF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95F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5FAF"/>
  </w:style>
  <w:style w:type="paragraph" w:styleId="Piedepgina">
    <w:name w:val="footer"/>
    <w:basedOn w:val="Normal"/>
    <w:link w:val="PiedepginaCar"/>
    <w:uiPriority w:val="99"/>
    <w:unhideWhenUsed/>
    <w:rsid w:val="00695F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5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602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monserrat alfaro jaime</dc:creator>
  <cp:keywords/>
  <dc:description/>
  <cp:lastModifiedBy>monserrat alfaro jaime</cp:lastModifiedBy>
  <cp:revision>1</cp:revision>
  <dcterms:created xsi:type="dcterms:W3CDTF">2017-04-05T04:06:00Z</dcterms:created>
  <dcterms:modified xsi:type="dcterms:W3CDTF">2017-04-05T05:12:00Z</dcterms:modified>
</cp:coreProperties>
</file>