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65D" w:rsidRDefault="005F5C46">
      <w:r w:rsidRPr="005F5C46">
        <w:drawing>
          <wp:inline distT="0" distB="0" distL="0" distR="0">
            <wp:extent cx="5612130" cy="1885067"/>
            <wp:effectExtent l="19050" t="0" r="7620" b="0"/>
            <wp:docPr id="1" name="Imagen 1" descr="logo2.jpg (96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jpg (964×324)"/>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1885067"/>
                    </a:xfrm>
                    <a:prstGeom prst="rect">
                      <a:avLst/>
                    </a:prstGeom>
                    <a:noFill/>
                    <a:ln>
                      <a:noFill/>
                    </a:ln>
                  </pic:spPr>
                </pic:pic>
              </a:graphicData>
            </a:graphic>
          </wp:inline>
        </w:drawing>
      </w:r>
    </w:p>
    <w:p w:rsidR="005F5C46" w:rsidRDefault="005F5C46"/>
    <w:p w:rsidR="005F5C46" w:rsidRDefault="005F5C46" w:rsidP="005F5C46">
      <w:pPr>
        <w:pStyle w:val="Ttulo"/>
      </w:pPr>
      <w:r>
        <w:t>Alumno: Carlos Martínez palacios.</w:t>
      </w:r>
    </w:p>
    <w:p w:rsidR="005F5C46" w:rsidRDefault="005F5C46" w:rsidP="005F5C46">
      <w:pPr>
        <w:pStyle w:val="Ttulo"/>
      </w:pPr>
      <w:r>
        <w:t xml:space="preserve">Proyecto final </w:t>
      </w: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Pr="005F5C46" w:rsidRDefault="005F5C46" w:rsidP="005F5C46">
      <w:pPr>
        <w:jc w:val="center"/>
        <w:rPr>
          <w:i/>
        </w:rPr>
      </w:pPr>
      <w:r w:rsidRPr="005F5C46">
        <w:rPr>
          <w:i/>
        </w:rPr>
        <w:lastRenderedPageBreak/>
        <w:t>Introducción:</w:t>
      </w:r>
    </w:p>
    <w:p w:rsidR="005F5C46" w:rsidRPr="005F5C46" w:rsidRDefault="005F5C46" w:rsidP="005F5C46">
      <w:pPr>
        <w:rPr>
          <w:i/>
        </w:rPr>
      </w:pPr>
      <w:proofErr w:type="spellStart"/>
      <w:proofErr w:type="gramStart"/>
      <w:r w:rsidRPr="005F5C46">
        <w:rPr>
          <w:rFonts w:ascii="Helvetica" w:hAnsi="Helvetica" w:cs="Helvetica"/>
          <w:i/>
          <w:color w:val="FFFFFF"/>
          <w:sz w:val="18"/>
          <w:szCs w:val="18"/>
          <w:shd w:val="clear" w:color="auto" w:fill="4080FF"/>
        </w:rPr>
        <w:t>ntroducción</w:t>
      </w:r>
      <w:proofErr w:type="spellEnd"/>
      <w:proofErr w:type="gramEnd"/>
      <w:r w:rsidRPr="005F5C46">
        <w:rPr>
          <w:rFonts w:ascii="Helvetica" w:hAnsi="Helvetica" w:cs="Helvetica"/>
          <w:i/>
          <w:color w:val="FFFFFF"/>
          <w:sz w:val="18"/>
          <w:szCs w:val="18"/>
          <w:shd w:val="clear" w:color="auto" w:fill="4080FF"/>
        </w:rPr>
        <w:t xml:space="preserve">: La siguiente lectura nos hace un conocimiento de cómo la guerra la puedes hacer sin dañar a la persona teniendo el aprendizaje del liderazgo. También saber que todo el arte de la guerra se basa en engaños para poder hacer que a tu enemigo lo sometas También saber que este texto solamente es de táctica militar si no un tratado que da enseñanza a la estrategia de no solo </w:t>
      </w:r>
      <w:proofErr w:type="spellStart"/>
      <w:r w:rsidRPr="005F5C46">
        <w:rPr>
          <w:rFonts w:ascii="Helvetica" w:hAnsi="Helvetica" w:cs="Helvetica"/>
          <w:i/>
          <w:color w:val="FFFFFF"/>
          <w:sz w:val="18"/>
          <w:szCs w:val="18"/>
          <w:shd w:val="clear" w:color="auto" w:fill="4080FF"/>
        </w:rPr>
        <w:t>ultilizar</w:t>
      </w:r>
      <w:proofErr w:type="spellEnd"/>
      <w:r w:rsidRPr="005F5C46">
        <w:rPr>
          <w:rFonts w:ascii="Helvetica" w:hAnsi="Helvetica" w:cs="Helvetica"/>
          <w:i/>
          <w:color w:val="FFFFFF"/>
          <w:sz w:val="18"/>
          <w:szCs w:val="18"/>
          <w:shd w:val="clear" w:color="auto" w:fill="4080FF"/>
        </w:rPr>
        <w:t xml:space="preserve"> la violencia hacer la enseñanza qué hay que buscar la forma de combatir con estrategias de diálogo, buscar una solución hay una gran </w:t>
      </w:r>
      <w:proofErr w:type="spellStart"/>
      <w:r w:rsidRPr="005F5C46">
        <w:rPr>
          <w:rFonts w:ascii="Helvetica" w:hAnsi="Helvetica" w:cs="Helvetica"/>
          <w:i/>
          <w:color w:val="FFFFFF"/>
          <w:sz w:val="18"/>
          <w:szCs w:val="18"/>
          <w:shd w:val="clear" w:color="auto" w:fill="4080FF"/>
        </w:rPr>
        <w:t>frace</w:t>
      </w:r>
      <w:proofErr w:type="spellEnd"/>
      <w:r w:rsidRPr="005F5C46">
        <w:rPr>
          <w:rFonts w:ascii="Helvetica" w:hAnsi="Helvetica" w:cs="Helvetica"/>
          <w:i/>
          <w:color w:val="FFFFFF"/>
          <w:sz w:val="18"/>
          <w:szCs w:val="18"/>
          <w:shd w:val="clear" w:color="auto" w:fill="4080FF"/>
        </w:rPr>
        <w:t xml:space="preserve"> que dice:</w:t>
      </w: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Pr="005F5C46" w:rsidRDefault="005F5C46" w:rsidP="005F5C46">
      <w:pPr>
        <w:rPr>
          <w:rFonts w:cstheme="minorHAnsi"/>
        </w:rPr>
      </w:pPr>
      <w:r w:rsidRPr="005F5C46">
        <w:rPr>
          <w:rFonts w:cstheme="minorHAnsi"/>
        </w:rPr>
        <w:lastRenderedPageBreak/>
        <w:t>El texto habla sobre las tácticas de guerra antiguas, que en la actualidad se siguen usando, pero no solo dice que las tácticas de guerra son importantes, sino que también la sabiduría de los militares es muy importante en una batalla, te habla sobre los diverso terrenos que son más favorables para una batalla, te dice como les debes hacer si algún día te encuentras en peligro, de cómo le debes hacer si estas en una zona cerrada, o si estas en una zona en mala posición, acomodarte, también te dice de que debes tratar bien a tus soldados, de darles los mejores suministros, que los soldados son como los bebes, hay que tratarlos igual, pero tampoco de ser tan amigables con ellos porque se perderá el respeto así tus soldados te seguirán hasta donde sea, te habla de cómo usar estrategias para empezar un ataque o defenderte ate uno, culés son las formas de tener una victoria completa sin pelear, sin destruir mucho, de que se rindan grandes ejércitos sin pelear, te dice que más vale tener a un enemigo prisionero en buenas condiciones que destruirlo por completo, así en un futuro te podría servir, te dice que si perduras mucho en un lugar de pelea aunque estés ganando, se agotaran tus soldados, se acabaran los suministros, se acabara el armamento y te retrocederán, te dice culés son las cinco formas de  atacar con fuego, que tienes que atacar a los soldados, a los suministros, a las armerías, a los equipos, te dice cuál de los dos ejércitos tiene la mayor posibilidad de ganar la batalla, de que se dice que un ejército sin enfermedades siempre será invencible, de que nunca debes de ir a atacar a tu enemigo a su propio terreno, debes hacer que el ejército enemigo venga y te ataque a ti, así tu ejército ganara fuerzas y el ejército enemigo perderá fuerzas, de que no debes premiar a todos los soldados por hacer un buen trabajo sino premia a un solo soldado por destacar en su trabajo y así se motivaran los demás soldados a hacer siempre las cosas bien, te dice que los jefes militares no entraran en acción si no ven posibilidades de ganar aunque les haya ordenado el gobierno, también habla de cuáles son los tipos de espías, de cómo puedes sobornar a uno espía enemigo para así se una a tu lado.</w:t>
      </w:r>
    </w:p>
    <w:p w:rsidR="005F5C46" w:rsidRPr="005F5C46" w:rsidRDefault="005F5C46" w:rsidP="005F5C46">
      <w:pPr>
        <w:rPr>
          <w:rFonts w:cstheme="minorHAnsi"/>
        </w:rP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p w:rsidR="005F5C46" w:rsidRDefault="005F5C46" w:rsidP="005F5C46">
      <w:pPr>
        <w:jc w:val="center"/>
      </w:pPr>
    </w:p>
    <w:sectPr w:rsidR="005F5C46" w:rsidSect="0052465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5C46"/>
    <w:rsid w:val="0052465D"/>
    <w:rsid w:val="005F5C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65D"/>
  </w:style>
  <w:style w:type="paragraph" w:styleId="Ttulo1">
    <w:name w:val="heading 1"/>
    <w:basedOn w:val="Normal"/>
    <w:next w:val="Normal"/>
    <w:link w:val="Ttulo1Car"/>
    <w:uiPriority w:val="9"/>
    <w:qFormat/>
    <w:rsid w:val="005F5C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5C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C46"/>
    <w:rPr>
      <w:rFonts w:ascii="Tahoma" w:hAnsi="Tahoma" w:cs="Tahoma"/>
      <w:sz w:val="16"/>
      <w:szCs w:val="16"/>
    </w:rPr>
  </w:style>
  <w:style w:type="character" w:customStyle="1" w:styleId="Ttulo1Car">
    <w:name w:val="Título 1 Car"/>
    <w:basedOn w:val="Fuentedeprrafopredeter"/>
    <w:link w:val="Ttulo1"/>
    <w:uiPriority w:val="9"/>
    <w:rsid w:val="005F5C46"/>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5F5C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F5C4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442</Words>
  <Characters>2431</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1</cp:revision>
  <dcterms:created xsi:type="dcterms:W3CDTF">2017-04-01T09:58:00Z</dcterms:created>
  <dcterms:modified xsi:type="dcterms:W3CDTF">2017-04-01T10:05:00Z</dcterms:modified>
</cp:coreProperties>
</file>